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Distinguish between autotrophic and heterotrophic nutrition.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Distinguish between photoautotrophs and chemoautotrophs.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Describe the structure of a chloroplast, listing all membranes and compartments.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Write a summary equation for photosynthesis.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P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 xml:space="preserve">Explain van </w:t>
      </w:r>
      <w:proofErr w:type="spellStart"/>
      <w:r w:rsidRPr="00F4462D">
        <w:rPr>
          <w:rFonts w:ascii="Georgia" w:hAnsi="Georgia"/>
          <w:b/>
          <w:color w:val="1A1A1A"/>
          <w:sz w:val="20"/>
          <w:szCs w:val="20"/>
        </w:rPr>
        <w:t>Niel’s</w:t>
      </w:r>
      <w:proofErr w:type="spellEnd"/>
      <w:r w:rsidRPr="00F4462D">
        <w:rPr>
          <w:rFonts w:ascii="Georgia" w:hAnsi="Georgia"/>
          <w:b/>
          <w:color w:val="1A1A1A"/>
          <w:sz w:val="20"/>
          <w:szCs w:val="20"/>
        </w:rPr>
        <w:t xml:space="preserve"> hypothesis and describe how it contributed to our current </w:t>
      </w:r>
    </w:p>
    <w:p w:rsid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proofErr w:type="gramStart"/>
      <w:r w:rsidRPr="00F4462D">
        <w:rPr>
          <w:rFonts w:ascii="Georgia" w:hAnsi="Georgia"/>
          <w:b/>
          <w:color w:val="1A1A1A"/>
          <w:sz w:val="20"/>
          <w:szCs w:val="20"/>
        </w:rPr>
        <w:t>understanding</w:t>
      </w:r>
      <w:proofErr w:type="gramEnd"/>
      <w:r w:rsidRPr="00F4462D">
        <w:rPr>
          <w:rFonts w:ascii="Georgia" w:hAnsi="Georgia"/>
          <w:b/>
          <w:color w:val="1A1A1A"/>
          <w:sz w:val="20"/>
          <w:szCs w:val="20"/>
        </w:rPr>
        <w:t xml:space="preserve"> of photosynthesis. Explain the evidence that supported his hypothesis.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In general terms, explain the role of redox reactions in photosynthesis.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Describe the two main stages of photosynthesis in general terms.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 xml:space="preserve">Describe the relationship between an action spectrum and an absorption spectrum. </w:t>
      </w:r>
    </w:p>
    <w:p w:rsid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Explain why the action spectrum for photosynthesis differs from the absorption spectrum for chlorophyll a.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Explain how carotenoids protect the cell from damage by light.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List the wavelengths of light that are most effective for photosynthesis.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Explain what happens when a solution of chlorophyll a absorbs photons. Explain what happens when chlorophyll a in an intact chloroplast absorbs photons.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List the components of a photosystem and explain the function of each component.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Trace the movement of electrons in noncyclic electron flow. Trace the movement of electrons in cyclic electron flow.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Describe the similarities and differences in chemiosmosis between oxidative phosphorylation in mitochondria and photophosphorylation in chloroplasts.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17. Describe the role of ATP and NADPH in the Calvin cycle.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 xml:space="preserve">18. Describe what happens to </w:t>
      </w:r>
      <w:proofErr w:type="spellStart"/>
      <w:r w:rsidRPr="00F4462D">
        <w:rPr>
          <w:rFonts w:ascii="Georgia" w:hAnsi="Georgia"/>
          <w:b/>
          <w:color w:val="1A1A1A"/>
          <w:sz w:val="20"/>
          <w:szCs w:val="20"/>
        </w:rPr>
        <w:t>rubisco</w:t>
      </w:r>
      <w:proofErr w:type="spellEnd"/>
      <w:r w:rsidRPr="00F4462D">
        <w:rPr>
          <w:rFonts w:ascii="Georgia" w:hAnsi="Georgia"/>
          <w:b/>
          <w:color w:val="1A1A1A"/>
          <w:sz w:val="20"/>
          <w:szCs w:val="20"/>
        </w:rPr>
        <w:t xml:space="preserve"> when O2 concentration is much higher than CO2 concentration.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19. Describe the major consequences of photorespiration. Explain why it is thought to be an evolutionary relict.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</w:p>
    <w:p w:rsid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20. Describe two important photosynthetic adaptations that minimize photorespiration.</w:t>
      </w:r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bookmarkStart w:id="0" w:name="_GoBack"/>
      <w:bookmarkEnd w:id="0"/>
    </w:p>
    <w:p w:rsidR="00F4462D" w:rsidRPr="00F4462D" w:rsidRDefault="00F4462D" w:rsidP="00F4462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1A1A1A"/>
          <w:sz w:val="20"/>
          <w:szCs w:val="20"/>
        </w:rPr>
      </w:pPr>
      <w:r w:rsidRPr="00F4462D">
        <w:rPr>
          <w:rFonts w:ascii="Georgia" w:hAnsi="Georgia"/>
          <w:b/>
          <w:color w:val="1A1A1A"/>
          <w:sz w:val="20"/>
          <w:szCs w:val="20"/>
        </w:rPr>
        <w:t>21. List the possible fates of photosynthetic products.</w:t>
      </w:r>
    </w:p>
    <w:p w:rsidR="009F753C" w:rsidRPr="00F4462D" w:rsidRDefault="009F753C" w:rsidP="00F4462D">
      <w:pPr>
        <w:spacing w:after="0"/>
        <w:rPr>
          <w:b/>
          <w:sz w:val="20"/>
          <w:szCs w:val="20"/>
        </w:rPr>
      </w:pPr>
    </w:p>
    <w:sectPr w:rsidR="009F753C" w:rsidRPr="00F4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3A8"/>
    <w:multiLevelType w:val="hybridMultilevel"/>
    <w:tmpl w:val="192E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D"/>
    <w:rsid w:val="009F753C"/>
    <w:rsid w:val="00F4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1</cp:revision>
  <cp:lastPrinted>2018-12-04T12:30:00Z</cp:lastPrinted>
  <dcterms:created xsi:type="dcterms:W3CDTF">2018-12-04T12:27:00Z</dcterms:created>
  <dcterms:modified xsi:type="dcterms:W3CDTF">2018-12-04T12:31:00Z</dcterms:modified>
</cp:coreProperties>
</file>